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8893" w14:textId="77777777" w:rsidR="008E2001" w:rsidRDefault="00D933FE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ПЕДАГОГИЧЕКИЙ СОСТАВ</w:t>
      </w:r>
    </w:p>
    <w:p w14:paraId="12853EE8" w14:textId="77777777" w:rsidR="008E2001" w:rsidRDefault="008E2001">
      <w:pPr>
        <w:pStyle w:val="Standard"/>
        <w:rPr>
          <w:rFonts w:ascii="Fira Sans" w:hAnsi="Fira Sans"/>
          <w:b/>
          <w:bCs/>
          <w:sz w:val="28"/>
          <w:szCs w:val="28"/>
        </w:rPr>
      </w:pPr>
    </w:p>
    <w:tbl>
      <w:tblPr>
        <w:tblW w:w="15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2410"/>
        <w:gridCol w:w="2392"/>
        <w:gridCol w:w="2640"/>
        <w:gridCol w:w="1665"/>
        <w:gridCol w:w="2610"/>
        <w:gridCol w:w="2520"/>
      </w:tblGrid>
      <w:tr w:rsidR="008E2001" w14:paraId="5CEACF9B" w14:textId="77777777" w:rsidTr="000D5BB0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F30B" w14:textId="77777777" w:rsidR="008E2001" w:rsidRDefault="00D933FE">
            <w:pPr>
              <w:pStyle w:val="Standard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BFA5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Занимаемая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должность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должности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6DDD4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Преподаваемые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учебные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предметы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курсы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дисциплины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модули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F364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Уровень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профессионального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образования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направление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подготовки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(</w:t>
            </w:r>
            <w:proofErr w:type="spellStart"/>
            <w:r>
              <w:rPr>
                <w:b/>
                <w:bCs/>
                <w:sz w:val="28"/>
                <w:szCs w:val="28"/>
              </w:rPr>
              <w:t>или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bCs/>
                <w:sz w:val="28"/>
                <w:szCs w:val="28"/>
              </w:rPr>
              <w:t>специальности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квалификация</w:t>
            </w:r>
            <w:proofErr w:type="spellEnd"/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E3A50" w14:textId="77777777" w:rsidR="008E2001" w:rsidRPr="000D5BB0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Ученая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степень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 xml:space="preserve"> /</w:t>
            </w:r>
          </w:p>
          <w:p w14:paraId="625FF9FC" w14:textId="77777777" w:rsidR="008E2001" w:rsidRPr="000D5BB0" w:rsidRDefault="00D933FE">
            <w:pPr>
              <w:pStyle w:val="Standard"/>
              <w:jc w:val="center"/>
              <w:rPr>
                <w:highlight w:val="yellow"/>
              </w:rPr>
            </w:pPr>
            <w:r w:rsidRPr="000D5BB0">
              <w:rPr>
                <w:b/>
                <w:bCs/>
                <w:sz w:val="28"/>
                <w:szCs w:val="28"/>
                <w:highlight w:val="yellow"/>
                <w:lang w:val="ru-RU"/>
              </w:rPr>
              <w:t>у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ченое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звание</w:t>
            </w:r>
            <w:proofErr w:type="spellEnd"/>
          </w:p>
          <w:p w14:paraId="17061A1B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 w:rsidRPr="000D5BB0">
              <w:rPr>
                <w:b/>
                <w:bCs/>
                <w:sz w:val="28"/>
                <w:szCs w:val="28"/>
                <w:highlight w:val="yellow"/>
              </w:rPr>
              <w:t>(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при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0D5BB0">
              <w:rPr>
                <w:b/>
                <w:bCs/>
                <w:sz w:val="28"/>
                <w:szCs w:val="28"/>
                <w:highlight w:val="yellow"/>
              </w:rPr>
              <w:t>наличии</w:t>
            </w:r>
            <w:proofErr w:type="spellEnd"/>
            <w:r w:rsidRPr="000D5BB0">
              <w:rPr>
                <w:b/>
                <w:bCs/>
                <w:sz w:val="28"/>
                <w:szCs w:val="28"/>
                <w:highlight w:val="yellow"/>
              </w:rPr>
              <w:t>)</w:t>
            </w:r>
          </w:p>
          <w:p w14:paraId="60244451" w14:textId="77777777" w:rsidR="008E2001" w:rsidRDefault="008E2001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DAE57" w14:textId="77777777" w:rsidR="008E2001" w:rsidRDefault="00D933FE">
            <w:pPr>
              <w:pStyle w:val="Textbody"/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Повышение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квалификации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 и (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или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профессиональная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shd w:val="clear" w:color="auto" w:fill="FFFF00"/>
              </w:rPr>
              <w:t>переподготовка</w:t>
            </w:r>
            <w:proofErr w:type="spellEnd"/>
          </w:p>
          <w:p w14:paraId="26F6346C" w14:textId="77777777" w:rsidR="008E2001" w:rsidRDefault="00D933FE">
            <w:pPr>
              <w:pStyle w:val="Textbody"/>
              <w:spacing w:after="0"/>
              <w:jc w:val="center"/>
              <w:rPr>
                <w:b/>
                <w:color w:val="000000"/>
                <w:sz w:val="28"/>
                <w:szCs w:val="28"/>
                <w:shd w:val="clear" w:color="auto" w:fill="FFFF00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>(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>при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>наличии</w:t>
            </w:r>
            <w:proofErr w:type="spellEnd"/>
            <w:r>
              <w:rPr>
                <w:b/>
                <w:color w:val="000000"/>
                <w:sz w:val="28"/>
                <w:szCs w:val="28"/>
                <w:shd w:val="clear" w:color="auto" w:fill="FFFF00"/>
              </w:rPr>
              <w:t>)</w:t>
            </w:r>
          </w:p>
          <w:p w14:paraId="4E45CD87" w14:textId="77777777" w:rsidR="008E2001" w:rsidRDefault="008E2001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9A05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  <w:t>Стаж работы</w:t>
            </w:r>
          </w:p>
          <w:p w14:paraId="512393D2" w14:textId="77777777" w:rsidR="008E2001" w:rsidRDefault="00D933FE">
            <w:pPr>
              <w:pStyle w:val="Standard"/>
              <w:jc w:val="center"/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</w:pPr>
            <w:r>
              <w:rPr>
                <w:b/>
                <w:bCs/>
                <w:sz w:val="28"/>
                <w:szCs w:val="28"/>
                <w:shd w:val="clear" w:color="auto" w:fill="FFFF00"/>
                <w:lang w:val="ru-RU"/>
              </w:rPr>
              <w:t>(общий / педагогический)</w:t>
            </w:r>
          </w:p>
        </w:tc>
      </w:tr>
      <w:tr w:rsidR="008E2001" w14:paraId="70F7C91C" w14:textId="77777777" w:rsidTr="000D5BB0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63AD" w14:textId="77777777" w:rsidR="008E2001" w:rsidRDefault="000D5B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Рябенко</w:t>
            </w:r>
          </w:p>
          <w:p w14:paraId="4B62FF6F" w14:textId="77777777" w:rsidR="000D5BB0" w:rsidRDefault="000D5B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  <w:p w14:paraId="07059E14" w14:textId="5D36A317" w:rsidR="000D5BB0" w:rsidRPr="000D5BB0" w:rsidRDefault="000D5B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Игоревна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E1C56" w14:textId="77777777" w:rsidR="008E2001" w:rsidRDefault="00D933FE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Преподаватель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14:paraId="4FE1FC7D" w14:textId="252ADE5D" w:rsidR="008E2001" w:rsidRPr="005C6EF0" w:rsidRDefault="00A61731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 совета директоров</w:t>
            </w:r>
            <w:r w:rsidR="000D5BB0" w:rsidRPr="000D5BB0">
              <w:rPr>
                <w:sz w:val="28"/>
                <w:szCs w:val="28"/>
                <w:lang w:val="ru-RU"/>
              </w:rPr>
              <w:t xml:space="preserve"> Европейской Академии </w:t>
            </w:r>
            <w:proofErr w:type="spellStart"/>
            <w:r w:rsidR="000D5BB0" w:rsidRPr="000D5BB0">
              <w:rPr>
                <w:sz w:val="28"/>
                <w:szCs w:val="28"/>
                <w:lang w:val="ru-RU"/>
              </w:rPr>
              <w:t>Ортокератологии</w:t>
            </w:r>
            <w:proofErr w:type="spellEnd"/>
            <w:r w:rsidR="000D5BB0" w:rsidRPr="000D5BB0">
              <w:rPr>
                <w:sz w:val="28"/>
                <w:szCs w:val="28"/>
                <w:lang w:val="ru-RU"/>
              </w:rPr>
              <w:t xml:space="preserve"> и Контроля Миопии</w:t>
            </w:r>
            <w:r w:rsidR="005C6EF0"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 w:rsidR="005C6EF0">
              <w:rPr>
                <w:sz w:val="28"/>
                <w:szCs w:val="28"/>
                <w:lang w:val="en-US"/>
              </w:rPr>
              <w:t>EurOK</w:t>
            </w:r>
            <w:proofErr w:type="spellEnd"/>
            <w:r w:rsidR="005C6EF0" w:rsidRPr="005C6EF0">
              <w:rPr>
                <w:sz w:val="28"/>
                <w:szCs w:val="28"/>
                <w:lang w:val="ru-RU"/>
              </w:rPr>
              <w:t xml:space="preserve"> </w:t>
            </w:r>
            <w:r w:rsidR="005C6EF0">
              <w:rPr>
                <w:sz w:val="28"/>
                <w:szCs w:val="28"/>
                <w:lang w:val="en-US"/>
              </w:rPr>
              <w:t>MC</w:t>
            </w:r>
            <w:r w:rsidR="005C6EF0" w:rsidRPr="005C6EF0">
              <w:rPr>
                <w:sz w:val="28"/>
                <w:szCs w:val="28"/>
                <w:lang w:val="ru-RU"/>
              </w:rPr>
              <w:t>)</w:t>
            </w:r>
            <w:r w:rsidR="005C6EF0">
              <w:rPr>
                <w:sz w:val="28"/>
                <w:szCs w:val="28"/>
                <w:lang w:val="ru-RU"/>
              </w:rPr>
              <w:t>, главный врач клиники ОфтальНова, г. Москва</w:t>
            </w:r>
          </w:p>
        </w:tc>
        <w:tc>
          <w:tcPr>
            <w:tcW w:w="23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A01AF5" w14:textId="297EAC0E" w:rsidR="008E2001" w:rsidRPr="00CB2DD2" w:rsidRDefault="00D933FE">
            <w:pPr>
              <w:pStyle w:val="Standard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Дополнительное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профессиональное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</w:t>
            </w:r>
            <w:proofErr w:type="spellEnd"/>
            <w:r w:rsidR="00CB2DD2">
              <w:rPr>
                <w:sz w:val="28"/>
                <w:szCs w:val="28"/>
                <w:lang w:val="ru-RU"/>
              </w:rPr>
              <w:t>е</w:t>
            </w: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6F0C9" w14:textId="1C1CE654" w:rsidR="008E2001" w:rsidRDefault="00D933FE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D5BB0">
              <w:rPr>
                <w:sz w:val="28"/>
                <w:szCs w:val="28"/>
                <w:lang w:val="ru-RU"/>
              </w:rPr>
              <w:t xml:space="preserve">медицинское </w:t>
            </w:r>
            <w:proofErr w:type="spellStart"/>
            <w:r>
              <w:rPr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6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294F" w14:textId="64C286F9" w:rsidR="008E2001" w:rsidRDefault="000D5BB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00"/>
                <w:lang w:val="ru-RU"/>
              </w:rPr>
              <w:t>уточнить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90D2" w14:textId="77777777" w:rsidR="008E2001" w:rsidRDefault="00D933FE">
            <w:pPr>
              <w:pStyle w:val="Standard"/>
              <w:rPr>
                <w:sz w:val="28"/>
                <w:szCs w:val="28"/>
                <w:shd w:val="clear" w:color="auto" w:fill="FFFF00"/>
                <w:lang w:val="ru-RU"/>
              </w:rPr>
            </w:pPr>
            <w:r>
              <w:rPr>
                <w:sz w:val="28"/>
                <w:szCs w:val="28"/>
                <w:shd w:val="clear" w:color="auto" w:fill="FFFF00"/>
                <w:lang w:val="ru-RU"/>
              </w:rPr>
              <w:t>уточнить</w:t>
            </w:r>
          </w:p>
        </w:tc>
        <w:tc>
          <w:tcPr>
            <w:tcW w:w="2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988F4" w14:textId="77777777" w:rsidR="008E2001" w:rsidRDefault="00D933FE">
            <w:pPr>
              <w:pStyle w:val="Standard"/>
              <w:rPr>
                <w:sz w:val="28"/>
                <w:szCs w:val="28"/>
                <w:shd w:val="clear" w:color="auto" w:fill="FFFF00"/>
                <w:lang w:val="ru-RU"/>
              </w:rPr>
            </w:pPr>
            <w:r>
              <w:rPr>
                <w:sz w:val="28"/>
                <w:szCs w:val="28"/>
                <w:shd w:val="clear" w:color="auto" w:fill="FFFF00"/>
                <w:lang w:val="ru-RU"/>
              </w:rPr>
              <w:t>уточнить</w:t>
            </w:r>
          </w:p>
        </w:tc>
      </w:tr>
    </w:tbl>
    <w:p w14:paraId="6CEB3A85" w14:textId="77777777" w:rsidR="008E2001" w:rsidRDefault="008E2001">
      <w:pPr>
        <w:pStyle w:val="Standard"/>
        <w:rPr>
          <w:lang w:val="ru-RU"/>
        </w:rPr>
      </w:pPr>
    </w:p>
    <w:sectPr w:rsidR="008E2001">
      <w:pgSz w:w="16838" w:h="11906" w:orient="landscape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400C" w14:textId="77777777" w:rsidR="004B6D1E" w:rsidRDefault="004B6D1E">
      <w:r>
        <w:separator/>
      </w:r>
    </w:p>
  </w:endnote>
  <w:endnote w:type="continuationSeparator" w:id="0">
    <w:p w14:paraId="05C6E845" w14:textId="77777777" w:rsidR="004B6D1E" w:rsidRDefault="004B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741F" w14:textId="77777777" w:rsidR="004B6D1E" w:rsidRDefault="004B6D1E">
      <w:r>
        <w:rPr>
          <w:color w:val="000000"/>
        </w:rPr>
        <w:separator/>
      </w:r>
    </w:p>
  </w:footnote>
  <w:footnote w:type="continuationSeparator" w:id="0">
    <w:p w14:paraId="54DF4225" w14:textId="77777777" w:rsidR="004B6D1E" w:rsidRDefault="004B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01"/>
    <w:rsid w:val="000D5BB0"/>
    <w:rsid w:val="001A42EF"/>
    <w:rsid w:val="004B6D1E"/>
    <w:rsid w:val="004E6192"/>
    <w:rsid w:val="005C6EF0"/>
    <w:rsid w:val="008E2001"/>
    <w:rsid w:val="00A61731"/>
    <w:rsid w:val="00AB305F"/>
    <w:rsid w:val="00CB2DD2"/>
    <w:rsid w:val="00D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08"/>
  <w15:docId w15:val="{AB02E3E4-8BAA-4B6C-9A0E-D9D5F7DE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Commerce SkyOptix</cp:lastModifiedBy>
  <cp:revision>6</cp:revision>
  <dcterms:created xsi:type="dcterms:W3CDTF">2025-03-28T08:25:00Z</dcterms:created>
  <dcterms:modified xsi:type="dcterms:W3CDTF">2025-04-10T07:53:00Z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